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20" w:rsidRDefault="00C1590F">
      <w:pPr>
        <w:jc w:val="center"/>
      </w:pPr>
      <w:r>
        <w:rPr>
          <w:b/>
          <w:sz w:val="52"/>
          <w:szCs w:val="52"/>
          <w:u w:val="single"/>
        </w:rPr>
        <w:t>TARIFFE ANNO 202</w:t>
      </w:r>
      <w:r w:rsidR="00AB2AB2">
        <w:rPr>
          <w:b/>
          <w:sz w:val="52"/>
          <w:szCs w:val="52"/>
          <w:u w:val="single"/>
        </w:rPr>
        <w:t>6</w:t>
      </w:r>
    </w:p>
    <w:p w:rsidR="004B2620" w:rsidRDefault="00C1590F">
      <w:pPr>
        <w:jc w:val="center"/>
        <w:rPr>
          <w:sz w:val="32"/>
          <w:szCs w:val="32"/>
        </w:rPr>
      </w:pPr>
      <w:r>
        <w:rPr>
          <w:sz w:val="32"/>
          <w:szCs w:val="32"/>
        </w:rPr>
        <w:t>per i permessi in centro storico e viale Comaschi</w:t>
      </w:r>
    </w:p>
    <w:p w:rsidR="004B2620" w:rsidRDefault="004B2620">
      <w:pPr>
        <w:jc w:val="center"/>
        <w:rPr>
          <w:sz w:val="32"/>
          <w:szCs w:val="32"/>
        </w:rPr>
      </w:pPr>
    </w:p>
    <w:tbl>
      <w:tblPr>
        <w:tblW w:w="984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9848"/>
      </w:tblGrid>
      <w:tr w:rsidR="004B2620">
        <w:tc>
          <w:tcPr>
            <w:tcW w:w="9848"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 xml:space="preserve">Il pagamento è dovuto sia per i </w:t>
            </w:r>
            <w:r>
              <w:rPr>
                <w:b/>
              </w:rPr>
              <w:t>NUOVI PERMESSI</w:t>
            </w:r>
            <w:r>
              <w:t xml:space="preserve"> che per le </w:t>
            </w:r>
            <w:r>
              <w:rPr>
                <w:b/>
              </w:rPr>
              <w:t>PROROGHE</w:t>
            </w:r>
          </w:p>
        </w:tc>
      </w:tr>
    </w:tbl>
    <w:p w:rsidR="004B2620" w:rsidRDefault="004B2620">
      <w:pPr>
        <w:rPr>
          <w:b/>
          <w:u w:val="single"/>
        </w:rPr>
      </w:pPr>
    </w:p>
    <w:p w:rsidR="004B2620" w:rsidRDefault="00C1590F">
      <w:pPr>
        <w:jc w:val="both"/>
      </w:pPr>
      <w:r>
        <w:rPr>
          <w:b/>
          <w:u w:val="single"/>
        </w:rPr>
        <w:t>TARIFFE PERMESSI ANNUALI</w:t>
      </w:r>
      <w:r>
        <w:rPr>
          <w:b/>
        </w:rPr>
        <w:t xml:space="preserve">. </w:t>
      </w:r>
      <w:r>
        <w:rPr>
          <w:sz w:val="20"/>
          <w:szCs w:val="20"/>
        </w:rPr>
        <w:t>La richiesta, scaricabile dal sito web del comune e disponibile presso la Polizia Municipale, deve essere inviata al protocollo generale. Il permesso DEVE essere ritirato presso la Polizia Municipale. La decorrenza del permesso inizia dalla data di protocollo generale salvo diversa richiesta dell’interessato.</w:t>
      </w:r>
    </w:p>
    <w:p w:rsidR="004B2620" w:rsidRDefault="004B2620">
      <w:pPr>
        <w:jc w:val="both"/>
        <w:rPr>
          <w:sz w:val="20"/>
          <w:szCs w:val="20"/>
        </w:rPr>
      </w:pPr>
    </w:p>
    <w:p w:rsidR="004B2620" w:rsidRDefault="00C1590F">
      <w:pPr>
        <w:jc w:val="center"/>
      </w:pPr>
      <w:r>
        <w:t>RESIDENTI CENTRO STORICO (ZTL/APU)</w:t>
      </w:r>
    </w:p>
    <w:tbl>
      <w:tblPr>
        <w:tblW w:w="984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3258"/>
        <w:gridCol w:w="3259"/>
        <w:gridCol w:w="3331"/>
      </w:tblGrid>
      <w:tr w:rsidR="004B2620">
        <w:trPr>
          <w:jc w:val="center"/>
        </w:trPr>
        <w:tc>
          <w:tcPr>
            <w:tcW w:w="3258" w:type="dxa"/>
            <w:tcBorders>
              <w:top w:val="single" w:sz="4" w:space="0" w:color="000000"/>
              <w:left w:val="single" w:sz="4" w:space="0" w:color="000000"/>
              <w:bottom w:val="single" w:sz="4" w:space="0" w:color="000000"/>
            </w:tcBorders>
            <w:shd w:val="clear" w:color="auto" w:fill="auto"/>
          </w:tcPr>
          <w:p w:rsidR="004B2620" w:rsidRDefault="004B2620">
            <w:pPr>
              <w:snapToGrid w:val="0"/>
              <w:jc w:val="center"/>
            </w:pPr>
          </w:p>
        </w:tc>
        <w:tc>
          <w:tcPr>
            <w:tcW w:w="3259" w:type="dxa"/>
            <w:tcBorders>
              <w:top w:val="single" w:sz="4" w:space="0" w:color="000000"/>
              <w:left w:val="single" w:sz="4" w:space="0" w:color="000000"/>
              <w:bottom w:val="single" w:sz="4" w:space="0" w:color="000000"/>
            </w:tcBorders>
            <w:shd w:val="clear" w:color="auto" w:fill="auto"/>
          </w:tcPr>
          <w:p w:rsidR="004B2620" w:rsidRDefault="00C1590F">
            <w:pPr>
              <w:jc w:val="center"/>
            </w:pPr>
            <w:r>
              <w:t>ANNUALE</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SEMESTRALE</w:t>
            </w:r>
          </w:p>
        </w:tc>
      </w:tr>
      <w:tr w:rsidR="004B2620">
        <w:trPr>
          <w:jc w:val="center"/>
        </w:trPr>
        <w:tc>
          <w:tcPr>
            <w:tcW w:w="3258" w:type="dxa"/>
            <w:tcBorders>
              <w:top w:val="single" w:sz="4" w:space="0" w:color="000000"/>
              <w:left w:val="single" w:sz="4" w:space="0" w:color="000000"/>
              <w:bottom w:val="single" w:sz="4" w:space="0" w:color="000000"/>
            </w:tcBorders>
            <w:shd w:val="clear" w:color="auto" w:fill="auto"/>
          </w:tcPr>
          <w:p w:rsidR="004B2620" w:rsidRDefault="00C1590F">
            <w:pPr>
              <w:jc w:val="center"/>
            </w:pPr>
            <w:r>
              <w:t>PERMESSO TRANSITO E SOSTA</w:t>
            </w:r>
          </w:p>
        </w:tc>
        <w:tc>
          <w:tcPr>
            <w:tcW w:w="3259" w:type="dxa"/>
            <w:tcBorders>
              <w:top w:val="single" w:sz="4" w:space="0" w:color="000000"/>
              <w:left w:val="single" w:sz="4" w:space="0" w:color="000000"/>
              <w:bottom w:val="single" w:sz="4" w:space="0" w:color="000000"/>
            </w:tcBorders>
            <w:shd w:val="clear" w:color="auto" w:fill="auto"/>
          </w:tcPr>
          <w:p w:rsidR="004B2620" w:rsidRDefault="00C1590F">
            <w:pPr>
              <w:jc w:val="center"/>
            </w:pPr>
            <w:r>
              <w:t>€ 40,00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€ 28,00</w:t>
            </w:r>
          </w:p>
        </w:tc>
      </w:tr>
      <w:tr w:rsidR="004B2620">
        <w:trPr>
          <w:jc w:val="center"/>
        </w:trPr>
        <w:tc>
          <w:tcPr>
            <w:tcW w:w="3258" w:type="dxa"/>
            <w:tcBorders>
              <w:top w:val="single" w:sz="4" w:space="0" w:color="000000"/>
              <w:left w:val="single" w:sz="4" w:space="0" w:color="000000"/>
              <w:bottom w:val="single" w:sz="4" w:space="0" w:color="000000"/>
            </w:tcBorders>
            <w:shd w:val="clear" w:color="auto" w:fill="auto"/>
          </w:tcPr>
          <w:p w:rsidR="004B2620" w:rsidRDefault="00C1590F">
            <w:pPr>
              <w:jc w:val="center"/>
            </w:pPr>
            <w:r>
              <w:t>PERMESSO TRANSITO</w:t>
            </w:r>
          </w:p>
        </w:tc>
        <w:tc>
          <w:tcPr>
            <w:tcW w:w="3259" w:type="dxa"/>
            <w:tcBorders>
              <w:top w:val="single" w:sz="4" w:space="0" w:color="000000"/>
              <w:left w:val="single" w:sz="4" w:space="0" w:color="000000"/>
              <w:bottom w:val="single" w:sz="4" w:space="0" w:color="000000"/>
            </w:tcBorders>
            <w:shd w:val="clear" w:color="auto" w:fill="auto"/>
          </w:tcPr>
          <w:p w:rsidR="004B2620" w:rsidRDefault="00C1590F">
            <w:pPr>
              <w:jc w:val="center"/>
            </w:pPr>
            <w:r>
              <w:t>€ 25,00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€ 17,50</w:t>
            </w:r>
          </w:p>
        </w:tc>
      </w:tr>
    </w:tbl>
    <w:p w:rsidR="004B2620" w:rsidRDefault="004B2620">
      <w:pPr>
        <w:jc w:val="center"/>
      </w:pPr>
    </w:p>
    <w:p w:rsidR="004B2620" w:rsidRDefault="00C1590F">
      <w:pPr>
        <w:jc w:val="center"/>
      </w:pPr>
      <w:r>
        <w:t>RESIDENTI VIALE COMASCHI</w:t>
      </w:r>
    </w:p>
    <w:tbl>
      <w:tblPr>
        <w:tblW w:w="984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3258"/>
        <w:gridCol w:w="3259"/>
        <w:gridCol w:w="3331"/>
      </w:tblGrid>
      <w:tr w:rsidR="004B2620">
        <w:trPr>
          <w:jc w:val="center"/>
        </w:trPr>
        <w:tc>
          <w:tcPr>
            <w:tcW w:w="3258" w:type="dxa"/>
            <w:tcBorders>
              <w:top w:val="single" w:sz="4" w:space="0" w:color="000000"/>
              <w:left w:val="single" w:sz="4" w:space="0" w:color="000000"/>
              <w:bottom w:val="single" w:sz="4" w:space="0" w:color="000000"/>
            </w:tcBorders>
            <w:shd w:val="clear" w:color="auto" w:fill="auto"/>
          </w:tcPr>
          <w:p w:rsidR="004B2620" w:rsidRDefault="004B2620">
            <w:pPr>
              <w:snapToGrid w:val="0"/>
              <w:jc w:val="center"/>
            </w:pPr>
          </w:p>
        </w:tc>
        <w:tc>
          <w:tcPr>
            <w:tcW w:w="3259" w:type="dxa"/>
            <w:tcBorders>
              <w:top w:val="single" w:sz="4" w:space="0" w:color="000000"/>
              <w:left w:val="single" w:sz="4" w:space="0" w:color="000000"/>
              <w:bottom w:val="single" w:sz="4" w:space="0" w:color="000000"/>
            </w:tcBorders>
            <w:shd w:val="clear" w:color="auto" w:fill="auto"/>
          </w:tcPr>
          <w:p w:rsidR="004B2620" w:rsidRDefault="00C1590F">
            <w:pPr>
              <w:jc w:val="center"/>
            </w:pPr>
            <w:r>
              <w:t>ANNUALE</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SEMESTRALE</w:t>
            </w:r>
          </w:p>
        </w:tc>
      </w:tr>
      <w:tr w:rsidR="004B2620">
        <w:trPr>
          <w:jc w:val="center"/>
        </w:trPr>
        <w:tc>
          <w:tcPr>
            <w:tcW w:w="3258" w:type="dxa"/>
            <w:tcBorders>
              <w:top w:val="single" w:sz="4" w:space="0" w:color="000000"/>
              <w:left w:val="single" w:sz="4" w:space="0" w:color="000000"/>
              <w:bottom w:val="single" w:sz="4" w:space="0" w:color="000000"/>
            </w:tcBorders>
            <w:shd w:val="clear" w:color="auto" w:fill="auto"/>
          </w:tcPr>
          <w:p w:rsidR="004B2620" w:rsidRDefault="00C1590F">
            <w:pPr>
              <w:jc w:val="center"/>
            </w:pPr>
            <w:r>
              <w:t>PERMESSO SOSTA SU VIALE COMASCHI</w:t>
            </w:r>
          </w:p>
        </w:tc>
        <w:tc>
          <w:tcPr>
            <w:tcW w:w="3259" w:type="dxa"/>
            <w:tcBorders>
              <w:top w:val="single" w:sz="4" w:space="0" w:color="000000"/>
              <w:left w:val="single" w:sz="4" w:space="0" w:color="000000"/>
              <w:bottom w:val="single" w:sz="4" w:space="0" w:color="000000"/>
            </w:tcBorders>
            <w:shd w:val="clear" w:color="auto" w:fill="auto"/>
          </w:tcPr>
          <w:p w:rsidR="004B2620" w:rsidRDefault="00C1590F">
            <w:pPr>
              <w:jc w:val="center"/>
            </w:pPr>
            <w:r>
              <w:t>€ 40,00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€25,00</w:t>
            </w:r>
          </w:p>
        </w:tc>
      </w:tr>
    </w:tbl>
    <w:p w:rsidR="004B2620" w:rsidRDefault="004B2620">
      <w:pPr>
        <w:jc w:val="center"/>
        <w:rPr>
          <w:b/>
          <w:u w:val="single"/>
        </w:rPr>
      </w:pPr>
    </w:p>
    <w:p w:rsidR="004B2620" w:rsidRDefault="00C1590F">
      <w:pPr>
        <w:jc w:val="center"/>
      </w:pPr>
      <w:r>
        <w:t>PERMESSI A PAGAMENTO</w:t>
      </w:r>
    </w:p>
    <w:tbl>
      <w:tblPr>
        <w:tblW w:w="9805" w:type="dxa"/>
        <w:tblInd w:w="211"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894"/>
        <w:gridCol w:w="3270"/>
        <w:gridCol w:w="3641"/>
      </w:tblGrid>
      <w:tr w:rsidR="004B2620">
        <w:tc>
          <w:tcPr>
            <w:tcW w:w="2894" w:type="dxa"/>
            <w:tcBorders>
              <w:top w:val="single" w:sz="4" w:space="0" w:color="000000"/>
              <w:left w:val="single" w:sz="4" w:space="0" w:color="000000"/>
              <w:bottom w:val="single" w:sz="4" w:space="0" w:color="000000"/>
            </w:tcBorders>
            <w:shd w:val="clear" w:color="auto" w:fill="auto"/>
          </w:tcPr>
          <w:p w:rsidR="004B2620" w:rsidRDefault="004B2620">
            <w:pPr>
              <w:snapToGrid w:val="0"/>
              <w:ind w:left="340"/>
              <w:jc w:val="center"/>
            </w:pPr>
          </w:p>
        </w:tc>
        <w:tc>
          <w:tcPr>
            <w:tcW w:w="3270" w:type="dxa"/>
            <w:tcBorders>
              <w:top w:val="single" w:sz="4" w:space="0" w:color="000000"/>
              <w:left w:val="single" w:sz="4" w:space="0" w:color="000000"/>
              <w:bottom w:val="single" w:sz="4" w:space="0" w:color="000000"/>
            </w:tcBorders>
            <w:shd w:val="clear" w:color="auto" w:fill="auto"/>
          </w:tcPr>
          <w:p w:rsidR="004B2620" w:rsidRDefault="00C1590F">
            <w:pPr>
              <w:jc w:val="center"/>
            </w:pPr>
            <w:r>
              <w:t>ANNUALE</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SEMESTRALE</w:t>
            </w:r>
          </w:p>
        </w:tc>
      </w:tr>
      <w:tr w:rsidR="004B2620">
        <w:tc>
          <w:tcPr>
            <w:tcW w:w="2894" w:type="dxa"/>
            <w:tcBorders>
              <w:top w:val="single" w:sz="4" w:space="0" w:color="000000"/>
              <w:left w:val="single" w:sz="4" w:space="0" w:color="000000"/>
              <w:bottom w:val="single" w:sz="4" w:space="0" w:color="000000"/>
            </w:tcBorders>
            <w:shd w:val="clear" w:color="auto" w:fill="auto"/>
          </w:tcPr>
          <w:p w:rsidR="004B2620" w:rsidRDefault="00C1590F">
            <w:pPr>
              <w:jc w:val="center"/>
            </w:pPr>
            <w:r>
              <w:t>ALTRE TIPOLOGIE</w:t>
            </w:r>
          </w:p>
        </w:tc>
        <w:tc>
          <w:tcPr>
            <w:tcW w:w="3270" w:type="dxa"/>
            <w:tcBorders>
              <w:top w:val="single" w:sz="4" w:space="0" w:color="000000"/>
              <w:left w:val="single" w:sz="4" w:space="0" w:color="000000"/>
              <w:bottom w:val="single" w:sz="4" w:space="0" w:color="000000"/>
            </w:tcBorders>
            <w:shd w:val="clear" w:color="auto" w:fill="auto"/>
          </w:tcPr>
          <w:p w:rsidR="004B2620" w:rsidRDefault="00C1590F">
            <w:pPr>
              <w:jc w:val="center"/>
            </w:pPr>
            <w:r>
              <w:t>€50,00</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pPr>
            <w:r>
              <w:t>€ 35,00</w:t>
            </w:r>
          </w:p>
        </w:tc>
      </w:tr>
    </w:tbl>
    <w:p w:rsidR="004B2620" w:rsidRDefault="004B2620"/>
    <w:tbl>
      <w:tblPr>
        <w:tblW w:w="11050"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1050"/>
      </w:tblGrid>
      <w:tr w:rsidR="004B2620">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rPr>
                <w:sz w:val="20"/>
                <w:szCs w:val="20"/>
              </w:rPr>
            </w:pPr>
            <w:r>
              <w:rPr>
                <w:sz w:val="20"/>
                <w:szCs w:val="20"/>
              </w:rPr>
              <w:t>- Per le DITTE che effettuano assistenza tecnica al domicilio dei residenti in centro storico e con un parco auto superiore a tre unità, la tariffa è la seguente:</w:t>
            </w:r>
          </w:p>
          <w:p w:rsidR="004B2620" w:rsidRDefault="00C1590F">
            <w:pPr>
              <w:rPr>
                <w:sz w:val="20"/>
                <w:szCs w:val="20"/>
              </w:rPr>
            </w:pPr>
            <w:r>
              <w:rPr>
                <w:sz w:val="20"/>
                <w:szCs w:val="20"/>
              </w:rPr>
              <w:t>- 1 veicolo € 50,00</w:t>
            </w:r>
          </w:p>
          <w:p w:rsidR="004B2620" w:rsidRDefault="00C1590F">
            <w:pPr>
              <w:rPr>
                <w:sz w:val="20"/>
                <w:szCs w:val="20"/>
              </w:rPr>
            </w:pPr>
            <w:r>
              <w:rPr>
                <w:sz w:val="20"/>
                <w:szCs w:val="20"/>
              </w:rPr>
              <w:t>- 2 veicoli € 100,00</w:t>
            </w:r>
          </w:p>
          <w:p w:rsidR="004B2620" w:rsidRDefault="00C1590F">
            <w:pPr>
              <w:rPr>
                <w:sz w:val="20"/>
                <w:szCs w:val="20"/>
              </w:rPr>
            </w:pPr>
            <w:r>
              <w:rPr>
                <w:sz w:val="20"/>
                <w:szCs w:val="20"/>
              </w:rPr>
              <w:t>- da 3 a 6 veicoli € 150,00</w:t>
            </w:r>
          </w:p>
          <w:p w:rsidR="004B2620" w:rsidRDefault="00C1590F">
            <w:pPr>
              <w:rPr>
                <w:sz w:val="20"/>
                <w:szCs w:val="20"/>
              </w:rPr>
            </w:pPr>
            <w:r>
              <w:rPr>
                <w:sz w:val="20"/>
                <w:szCs w:val="20"/>
              </w:rPr>
              <w:t>Oltre 7 veicoli la tariffa è ridotta del 50% (7 veicoli € 175,00 / 8 veicoli € 200,00 / 9 veicoli € 225,00 ecc.)</w:t>
            </w:r>
          </w:p>
        </w:tc>
      </w:tr>
    </w:tbl>
    <w:p w:rsidR="004B2620" w:rsidRDefault="004B2620">
      <w:pPr>
        <w:jc w:val="center"/>
      </w:pPr>
    </w:p>
    <w:tbl>
      <w:tblPr>
        <w:tblW w:w="11050"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1050"/>
      </w:tblGrid>
      <w:tr w:rsidR="004B2620">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rPr>
                <w:b/>
                <w:sz w:val="20"/>
                <w:szCs w:val="20"/>
                <w:u w:val="single"/>
              </w:rPr>
            </w:pPr>
            <w:r>
              <w:rPr>
                <w:b/>
                <w:sz w:val="20"/>
                <w:szCs w:val="20"/>
                <w:u w:val="single"/>
              </w:rPr>
              <w:t>Gli importi di cui sopra dovranno essere versati su:</w:t>
            </w:r>
          </w:p>
          <w:p w:rsidR="00813105" w:rsidRPr="00813105" w:rsidRDefault="00813105" w:rsidP="00813105">
            <w:pPr>
              <w:overflowPunct/>
              <w:ind w:left="720"/>
              <w:jc w:val="both"/>
              <w:rPr>
                <w:i/>
                <w:sz w:val="20"/>
                <w:szCs w:val="20"/>
              </w:rPr>
            </w:pPr>
            <w:r w:rsidRPr="00813105">
              <w:rPr>
                <w:sz w:val="20"/>
                <w:szCs w:val="20"/>
              </w:rPr>
              <w:t xml:space="preserve">Bonifico Bancario a favore del Tesoriere Comunale, Banca di Pescia e Cascina sul conto di Tesoreria del Comune di Cascina codice IBAN : IT 51 W 08358 70951 000000857026 </w:t>
            </w:r>
          </w:p>
          <w:p w:rsidR="004B2620" w:rsidRDefault="00C1590F">
            <w:pPr>
              <w:jc w:val="center"/>
              <w:rPr>
                <w:sz w:val="20"/>
                <w:szCs w:val="20"/>
              </w:rPr>
            </w:pPr>
            <w:r>
              <w:rPr>
                <w:sz w:val="20"/>
                <w:szCs w:val="20"/>
              </w:rPr>
              <w:t>OPPURE, in alternativa:</w:t>
            </w:r>
          </w:p>
          <w:p w:rsidR="004B2620" w:rsidRDefault="00C1590F">
            <w:pPr>
              <w:jc w:val="center"/>
              <w:rPr>
                <w:sz w:val="20"/>
                <w:szCs w:val="20"/>
              </w:rPr>
            </w:pPr>
            <w:r>
              <w:rPr>
                <w:sz w:val="20"/>
                <w:szCs w:val="20"/>
              </w:rPr>
              <w:t xml:space="preserve">sul c/c postale </w:t>
            </w:r>
            <w:proofErr w:type="spellStart"/>
            <w:r>
              <w:rPr>
                <w:sz w:val="20"/>
                <w:szCs w:val="20"/>
              </w:rPr>
              <w:t>nr</w:t>
            </w:r>
            <w:proofErr w:type="spellEnd"/>
            <w:r>
              <w:rPr>
                <w:sz w:val="20"/>
                <w:szCs w:val="20"/>
              </w:rPr>
              <w:t>. 13583562 Comune di Cascina – Servizio Tesoreria (coordinate IBAN IT 25 L 0760114000000013583562</w:t>
            </w:r>
            <w:r w:rsidR="00813105">
              <w:rPr>
                <w:sz w:val="20"/>
                <w:szCs w:val="20"/>
              </w:rPr>
              <w:t>)</w:t>
            </w:r>
          </w:p>
          <w:p w:rsidR="004B2620" w:rsidRDefault="004B2620">
            <w:pPr>
              <w:jc w:val="center"/>
              <w:rPr>
                <w:sz w:val="20"/>
                <w:szCs w:val="20"/>
              </w:rPr>
            </w:pPr>
          </w:p>
          <w:p w:rsidR="004B2620" w:rsidRDefault="00C1590F">
            <w:pPr>
              <w:jc w:val="center"/>
              <w:rPr>
                <w:sz w:val="20"/>
                <w:szCs w:val="20"/>
                <w:u w:val="single"/>
              </w:rPr>
            </w:pPr>
            <w:r>
              <w:rPr>
                <w:sz w:val="20"/>
                <w:szCs w:val="20"/>
                <w:u w:val="single"/>
              </w:rPr>
              <w:t>Nella CAUSALE indicare sempre:</w:t>
            </w:r>
          </w:p>
          <w:p w:rsidR="004B2620" w:rsidRDefault="00C1590F">
            <w:r>
              <w:rPr>
                <w:sz w:val="20"/>
                <w:szCs w:val="20"/>
              </w:rPr>
              <w:t>“Polizia Municipale – Permesso ZTL anno _____” oppure</w:t>
            </w:r>
          </w:p>
          <w:p w:rsidR="004B2620" w:rsidRDefault="00C1590F">
            <w:r>
              <w:rPr>
                <w:sz w:val="20"/>
                <w:szCs w:val="20"/>
              </w:rPr>
              <w:t>“Polizia Municipale – RINNOVO permesso ZTL n. _____ anno _____”</w:t>
            </w:r>
          </w:p>
          <w:p w:rsidR="004B2620" w:rsidRDefault="00C1590F">
            <w:pPr>
              <w:jc w:val="center"/>
              <w:rPr>
                <w:b/>
                <w:sz w:val="20"/>
                <w:szCs w:val="20"/>
              </w:rPr>
            </w:pPr>
            <w:r>
              <w:rPr>
                <w:b/>
                <w:sz w:val="20"/>
                <w:szCs w:val="20"/>
              </w:rPr>
              <w:t>In mancanza del pagamento il permesso non potrà essere rilasciato.</w:t>
            </w:r>
          </w:p>
        </w:tc>
      </w:tr>
    </w:tbl>
    <w:p w:rsidR="004B2620" w:rsidRDefault="004B2620">
      <w:pPr>
        <w:jc w:val="center"/>
      </w:pPr>
    </w:p>
    <w:p w:rsidR="004B2620" w:rsidRDefault="00C1590F">
      <w:pPr>
        <w:ind w:left="-720"/>
      </w:pPr>
      <w:r>
        <w:rPr>
          <w:b/>
          <w:bCs/>
          <w:color w:val="008000"/>
          <w:sz w:val="20"/>
          <w:szCs w:val="20"/>
          <w:u w:val="single"/>
        </w:rPr>
        <w:t>TARIFFE PERMESSI PROVVISORI,</w:t>
      </w:r>
      <w:r>
        <w:rPr>
          <w:sz w:val="20"/>
          <w:szCs w:val="20"/>
        </w:rPr>
        <w:t xml:space="preserve"> da richiedere preferibilmente a mezzo e-mail su apposita modulistica scaricabile anche dal sito web del Comune.</w:t>
      </w:r>
    </w:p>
    <w:p w:rsidR="004B2620" w:rsidRDefault="00C1590F">
      <w:pPr>
        <w:ind w:left="-720"/>
      </w:pPr>
      <w:r>
        <w:rPr>
          <w:sz w:val="20"/>
          <w:szCs w:val="20"/>
        </w:rPr>
        <w:t>In caso di impossibilità, le</w:t>
      </w:r>
      <w:r>
        <w:rPr>
          <w:b/>
          <w:sz w:val="20"/>
          <w:szCs w:val="20"/>
        </w:rPr>
        <w:t xml:space="preserve"> autorizzazioni provvisorie</w:t>
      </w:r>
      <w:r>
        <w:rPr>
          <w:sz w:val="20"/>
          <w:szCs w:val="20"/>
        </w:rPr>
        <w:t xml:space="preserve"> per l’accesso e la sosta in centro storico vengono rilasciate dalla Polizia Municipale – Viale C. Comaschi n. 116 durante il seguente orario di apertura dello sportello al pubblico:</w:t>
      </w:r>
    </w:p>
    <w:p w:rsidR="004B2620" w:rsidRDefault="004B2620">
      <w:pPr>
        <w:ind w:left="-720"/>
        <w:rPr>
          <w:sz w:val="20"/>
          <w:szCs w:val="20"/>
        </w:rPr>
      </w:pPr>
    </w:p>
    <w:tbl>
      <w:tblPr>
        <w:tblW w:w="11050" w:type="dxa"/>
        <w:tblInd w:w="-755"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3447"/>
        <w:gridCol w:w="3449"/>
        <w:gridCol w:w="4154"/>
      </w:tblGrid>
      <w:tr w:rsidR="004B2620">
        <w:tc>
          <w:tcPr>
            <w:tcW w:w="3447" w:type="dxa"/>
            <w:tcBorders>
              <w:top w:val="single" w:sz="4" w:space="0" w:color="000000"/>
              <w:left w:val="single" w:sz="4" w:space="0" w:color="000000"/>
              <w:bottom w:val="single" w:sz="4" w:space="0" w:color="000000"/>
            </w:tcBorders>
            <w:shd w:val="clear" w:color="auto" w:fill="auto"/>
          </w:tcPr>
          <w:p w:rsidR="004B2620" w:rsidRDefault="004B2620">
            <w:pPr>
              <w:snapToGrid w:val="0"/>
              <w:rPr>
                <w:sz w:val="20"/>
                <w:szCs w:val="20"/>
              </w:rPr>
            </w:pPr>
          </w:p>
        </w:tc>
        <w:tc>
          <w:tcPr>
            <w:tcW w:w="3449" w:type="dxa"/>
            <w:tcBorders>
              <w:top w:val="single" w:sz="4" w:space="0" w:color="000000"/>
              <w:left w:val="single" w:sz="4" w:space="0" w:color="000000"/>
              <w:bottom w:val="single" w:sz="4" w:space="0" w:color="000000"/>
            </w:tcBorders>
            <w:shd w:val="clear" w:color="auto" w:fill="auto"/>
          </w:tcPr>
          <w:p w:rsidR="004B2620" w:rsidRDefault="00C1590F">
            <w:pPr>
              <w:jc w:val="center"/>
              <w:rPr>
                <w:sz w:val="20"/>
                <w:szCs w:val="20"/>
              </w:rPr>
            </w:pPr>
            <w:r>
              <w:rPr>
                <w:sz w:val="20"/>
                <w:szCs w:val="20"/>
              </w:rPr>
              <w:t>MATTINA</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rPr>
                <w:sz w:val="20"/>
                <w:szCs w:val="20"/>
              </w:rPr>
            </w:pPr>
            <w:r>
              <w:rPr>
                <w:sz w:val="20"/>
                <w:szCs w:val="20"/>
              </w:rPr>
              <w:t>POMERIGGIO</w:t>
            </w:r>
          </w:p>
        </w:tc>
      </w:tr>
      <w:tr w:rsidR="004B2620">
        <w:tc>
          <w:tcPr>
            <w:tcW w:w="3447" w:type="dxa"/>
            <w:tcBorders>
              <w:top w:val="single" w:sz="4" w:space="0" w:color="000000"/>
              <w:left w:val="single" w:sz="4" w:space="0" w:color="000000"/>
              <w:bottom w:val="single" w:sz="4" w:space="0" w:color="000000"/>
            </w:tcBorders>
            <w:shd w:val="clear" w:color="auto" w:fill="auto"/>
          </w:tcPr>
          <w:p w:rsidR="004B2620" w:rsidRDefault="00C1590F">
            <w:pPr>
              <w:rPr>
                <w:sz w:val="20"/>
                <w:szCs w:val="20"/>
              </w:rPr>
            </w:pPr>
            <w:r>
              <w:rPr>
                <w:sz w:val="20"/>
                <w:szCs w:val="20"/>
              </w:rPr>
              <w:t xml:space="preserve">Dal </w:t>
            </w:r>
            <w:proofErr w:type="spellStart"/>
            <w:r>
              <w:rPr>
                <w:sz w:val="20"/>
                <w:szCs w:val="20"/>
              </w:rPr>
              <w:t>lunedi</w:t>
            </w:r>
            <w:proofErr w:type="spellEnd"/>
            <w:r>
              <w:rPr>
                <w:sz w:val="20"/>
                <w:szCs w:val="20"/>
              </w:rPr>
              <w:t xml:space="preserve"> al </w:t>
            </w:r>
            <w:proofErr w:type="spellStart"/>
            <w:r>
              <w:rPr>
                <w:sz w:val="20"/>
                <w:szCs w:val="20"/>
              </w:rPr>
              <w:t>venerdi</w:t>
            </w:r>
            <w:proofErr w:type="spellEnd"/>
          </w:p>
          <w:p w:rsidR="004B2620" w:rsidRDefault="00C1590F">
            <w:pPr>
              <w:rPr>
                <w:sz w:val="20"/>
                <w:szCs w:val="20"/>
              </w:rPr>
            </w:pPr>
            <w:r>
              <w:rPr>
                <w:sz w:val="20"/>
                <w:szCs w:val="20"/>
              </w:rPr>
              <w:t>Sabato</w:t>
            </w:r>
          </w:p>
        </w:tc>
        <w:tc>
          <w:tcPr>
            <w:tcW w:w="3449" w:type="dxa"/>
            <w:tcBorders>
              <w:top w:val="single" w:sz="4" w:space="0" w:color="000000"/>
              <w:left w:val="single" w:sz="4" w:space="0" w:color="000000"/>
              <w:bottom w:val="single" w:sz="4" w:space="0" w:color="000000"/>
            </w:tcBorders>
            <w:shd w:val="clear" w:color="auto" w:fill="auto"/>
          </w:tcPr>
          <w:p w:rsidR="004B2620" w:rsidRDefault="00C1590F">
            <w:pPr>
              <w:jc w:val="center"/>
              <w:rPr>
                <w:sz w:val="20"/>
                <w:szCs w:val="20"/>
              </w:rPr>
            </w:pPr>
            <w:r>
              <w:rPr>
                <w:sz w:val="20"/>
                <w:szCs w:val="20"/>
              </w:rPr>
              <w:t>09.00 – 12.00</w:t>
            </w:r>
          </w:p>
          <w:p w:rsidR="004B2620" w:rsidRDefault="00C1590F">
            <w:pPr>
              <w:jc w:val="center"/>
              <w:rPr>
                <w:sz w:val="20"/>
                <w:szCs w:val="20"/>
              </w:rPr>
            </w:pPr>
            <w:r>
              <w:rPr>
                <w:sz w:val="20"/>
                <w:szCs w:val="20"/>
              </w:rPr>
              <w:t>09.00 – 12.00</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jc w:val="center"/>
              <w:rPr>
                <w:sz w:val="20"/>
                <w:szCs w:val="20"/>
              </w:rPr>
            </w:pPr>
            <w:r>
              <w:rPr>
                <w:sz w:val="20"/>
                <w:szCs w:val="20"/>
              </w:rPr>
              <w:t>15.30 – 18.30</w:t>
            </w:r>
          </w:p>
          <w:p w:rsidR="004B2620" w:rsidRDefault="004B2620">
            <w:pPr>
              <w:jc w:val="center"/>
              <w:rPr>
                <w:sz w:val="20"/>
                <w:szCs w:val="20"/>
              </w:rPr>
            </w:pPr>
          </w:p>
        </w:tc>
      </w:tr>
    </w:tbl>
    <w:p w:rsidR="004B2620" w:rsidRDefault="004B2620">
      <w:pPr>
        <w:ind w:left="-720"/>
        <w:rPr>
          <w:sz w:val="20"/>
          <w:szCs w:val="20"/>
        </w:rPr>
      </w:pPr>
    </w:p>
    <w:tbl>
      <w:tblPr>
        <w:tblW w:w="11059" w:type="dxa"/>
        <w:tblInd w:w="-755"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1976"/>
        <w:gridCol w:w="616"/>
        <w:gridCol w:w="2585"/>
        <w:gridCol w:w="2591"/>
        <w:gridCol w:w="3291"/>
      </w:tblGrid>
      <w:tr w:rsidR="004B2620">
        <w:tc>
          <w:tcPr>
            <w:tcW w:w="2591" w:type="dxa"/>
            <w:gridSpan w:val="2"/>
            <w:tcBorders>
              <w:top w:val="single" w:sz="4" w:space="0" w:color="000000"/>
              <w:left w:val="single" w:sz="4" w:space="0" w:color="000000"/>
              <w:bottom w:val="single" w:sz="4" w:space="0" w:color="000000"/>
            </w:tcBorders>
            <w:shd w:val="clear" w:color="auto" w:fill="auto"/>
          </w:tcPr>
          <w:p w:rsidR="004B2620" w:rsidRDefault="004B2620">
            <w:pPr>
              <w:snapToGrid w:val="0"/>
              <w:rPr>
                <w:sz w:val="20"/>
                <w:szCs w:val="20"/>
              </w:rPr>
            </w:pPr>
          </w:p>
        </w:tc>
        <w:tc>
          <w:tcPr>
            <w:tcW w:w="2585" w:type="dxa"/>
            <w:tcBorders>
              <w:top w:val="single" w:sz="4" w:space="0" w:color="000000"/>
              <w:left w:val="single" w:sz="4" w:space="0" w:color="000000"/>
              <w:bottom w:val="single" w:sz="4" w:space="0" w:color="000000"/>
            </w:tcBorders>
            <w:shd w:val="clear" w:color="auto" w:fill="auto"/>
          </w:tcPr>
          <w:p w:rsidR="004B2620" w:rsidRDefault="00C1590F">
            <w:pPr>
              <w:rPr>
                <w:sz w:val="20"/>
                <w:szCs w:val="20"/>
              </w:rPr>
            </w:pPr>
            <w:r>
              <w:rPr>
                <w:sz w:val="20"/>
                <w:szCs w:val="20"/>
              </w:rPr>
              <w:t>Al giorno</w:t>
            </w:r>
          </w:p>
        </w:tc>
        <w:tc>
          <w:tcPr>
            <w:tcW w:w="2591" w:type="dxa"/>
            <w:tcBorders>
              <w:top w:val="single" w:sz="4" w:space="0" w:color="000000"/>
              <w:left w:val="single" w:sz="4" w:space="0" w:color="000000"/>
              <w:bottom w:val="single" w:sz="4" w:space="0" w:color="000000"/>
            </w:tcBorders>
            <w:shd w:val="clear" w:color="auto" w:fill="auto"/>
          </w:tcPr>
          <w:p w:rsidR="004B2620" w:rsidRDefault="00C1590F">
            <w:pPr>
              <w:rPr>
                <w:sz w:val="20"/>
                <w:szCs w:val="20"/>
              </w:rPr>
            </w:pPr>
            <w:r>
              <w:rPr>
                <w:sz w:val="20"/>
                <w:szCs w:val="20"/>
              </w:rPr>
              <w:t>Da 5 a 8 giorni</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rPr>
                <w:sz w:val="20"/>
                <w:szCs w:val="20"/>
              </w:rPr>
            </w:pPr>
            <w:r>
              <w:rPr>
                <w:sz w:val="20"/>
                <w:szCs w:val="20"/>
              </w:rPr>
              <w:t>Da 9 a 15 giorni</w:t>
            </w:r>
          </w:p>
        </w:tc>
      </w:tr>
      <w:tr w:rsidR="004B2620">
        <w:tc>
          <w:tcPr>
            <w:tcW w:w="2591" w:type="dxa"/>
            <w:gridSpan w:val="2"/>
            <w:tcBorders>
              <w:top w:val="single" w:sz="4" w:space="0" w:color="000000"/>
              <w:left w:val="single" w:sz="4" w:space="0" w:color="000000"/>
              <w:bottom w:val="single" w:sz="4" w:space="0" w:color="000000"/>
            </w:tcBorders>
            <w:shd w:val="clear" w:color="auto" w:fill="auto"/>
          </w:tcPr>
          <w:p w:rsidR="004B2620" w:rsidRDefault="00C1590F">
            <w:pPr>
              <w:rPr>
                <w:sz w:val="20"/>
                <w:szCs w:val="20"/>
              </w:rPr>
            </w:pPr>
            <w:r>
              <w:rPr>
                <w:sz w:val="20"/>
                <w:szCs w:val="20"/>
              </w:rPr>
              <w:t>Transito/sosta in centro storico (ZTL/APU)</w:t>
            </w:r>
          </w:p>
        </w:tc>
        <w:tc>
          <w:tcPr>
            <w:tcW w:w="2585" w:type="dxa"/>
            <w:tcBorders>
              <w:top w:val="single" w:sz="4" w:space="0" w:color="000000"/>
              <w:left w:val="single" w:sz="4" w:space="0" w:color="000000"/>
              <w:bottom w:val="single" w:sz="4" w:space="0" w:color="000000"/>
            </w:tcBorders>
            <w:shd w:val="clear" w:color="auto" w:fill="auto"/>
          </w:tcPr>
          <w:p w:rsidR="004B2620" w:rsidRDefault="00C1590F">
            <w:r>
              <w:t>€ 4,00</w:t>
            </w:r>
          </w:p>
        </w:tc>
        <w:tc>
          <w:tcPr>
            <w:tcW w:w="2591" w:type="dxa"/>
            <w:tcBorders>
              <w:top w:val="single" w:sz="4" w:space="0" w:color="000000"/>
              <w:left w:val="single" w:sz="4" w:space="0" w:color="000000"/>
              <w:bottom w:val="single" w:sz="4" w:space="0" w:color="000000"/>
            </w:tcBorders>
            <w:shd w:val="clear" w:color="auto" w:fill="auto"/>
          </w:tcPr>
          <w:p w:rsidR="004B2620" w:rsidRDefault="00C1590F">
            <w:r>
              <w:t>€ 18,00</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r>
              <w:t>€ 30,00</w:t>
            </w:r>
          </w:p>
        </w:tc>
      </w:tr>
      <w:tr w:rsidR="004B2620">
        <w:tc>
          <w:tcPr>
            <w:tcW w:w="1975" w:type="dxa"/>
            <w:tcBorders>
              <w:top w:val="single" w:sz="4" w:space="0" w:color="000000"/>
              <w:left w:val="single" w:sz="4" w:space="0" w:color="000000"/>
              <w:bottom w:val="single" w:sz="4" w:space="0" w:color="000000"/>
            </w:tcBorders>
            <w:shd w:val="clear" w:color="auto" w:fill="auto"/>
          </w:tcPr>
          <w:p w:rsidR="004B2620" w:rsidRDefault="00C1590F">
            <w:pPr>
              <w:rPr>
                <w:sz w:val="20"/>
                <w:szCs w:val="20"/>
              </w:rPr>
            </w:pPr>
            <w:r>
              <w:rPr>
                <w:sz w:val="20"/>
                <w:szCs w:val="20"/>
              </w:rPr>
              <w:t>Transito in ZTL per matrimoni/funerali</w:t>
            </w:r>
          </w:p>
        </w:tc>
        <w:tc>
          <w:tcPr>
            <w:tcW w:w="9083" w:type="dxa"/>
            <w:gridSpan w:val="4"/>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pPr>
              <w:rPr>
                <w:sz w:val="20"/>
                <w:szCs w:val="20"/>
              </w:rPr>
            </w:pPr>
            <w:r>
              <w:rPr>
                <w:sz w:val="20"/>
                <w:szCs w:val="20"/>
              </w:rPr>
              <w:t>Da 3 a 10 veicoli al massimo, per una cifra forfettaria stabilita in € 10,00</w:t>
            </w:r>
          </w:p>
          <w:p w:rsidR="004B2620" w:rsidRDefault="00C1590F">
            <w:pPr>
              <w:rPr>
                <w:sz w:val="20"/>
                <w:szCs w:val="20"/>
              </w:rPr>
            </w:pPr>
            <w:r>
              <w:rPr>
                <w:sz w:val="20"/>
                <w:szCs w:val="20"/>
              </w:rPr>
              <w:t>Veicolo fiorista € 4,00 giornaliero</w:t>
            </w:r>
          </w:p>
          <w:p w:rsidR="004B2620" w:rsidRDefault="00C1590F">
            <w:pPr>
              <w:rPr>
                <w:sz w:val="20"/>
                <w:szCs w:val="20"/>
              </w:rPr>
            </w:pPr>
            <w:r>
              <w:rPr>
                <w:sz w:val="20"/>
                <w:szCs w:val="20"/>
              </w:rPr>
              <w:t>Veicolo fotografo matrimonio € 4,00 giornaliero</w:t>
            </w:r>
          </w:p>
        </w:tc>
      </w:tr>
    </w:tbl>
    <w:p w:rsidR="004B2620" w:rsidRDefault="004B2620">
      <w:pPr>
        <w:ind w:left="-720"/>
        <w:rPr>
          <w:sz w:val="20"/>
          <w:szCs w:val="20"/>
        </w:rPr>
      </w:pPr>
    </w:p>
    <w:tbl>
      <w:tblPr>
        <w:tblW w:w="11050"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1050"/>
      </w:tblGrid>
      <w:tr w:rsidR="004B2620">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4B2620" w:rsidRDefault="00C1590F">
            <w:r>
              <w:rPr>
                <w:sz w:val="20"/>
                <w:szCs w:val="20"/>
                <w:u w:val="single"/>
              </w:rPr>
              <w:t xml:space="preserve">Modalità di pagamento </w:t>
            </w:r>
            <w:r>
              <w:rPr>
                <w:sz w:val="20"/>
                <w:szCs w:val="20"/>
              </w:rPr>
              <w:t>dei permessi provvisori: indicate sulla richiesta presentata alla Polizia Municipale</w:t>
            </w:r>
          </w:p>
        </w:tc>
      </w:tr>
    </w:tbl>
    <w:p w:rsidR="004B2620" w:rsidRDefault="004B2620">
      <w:pPr>
        <w:ind w:left="-720"/>
      </w:pPr>
    </w:p>
    <w:sectPr w:rsidR="004B2620" w:rsidSect="004B2620">
      <w:pgSz w:w="11906" w:h="16838"/>
      <w:pgMar w:top="360" w:right="566" w:bottom="180"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0"/>
      <w:numFmt w:val="bullet"/>
      <w:lvlText w:val="-"/>
      <w:lvlJc w:val="left"/>
      <w:pPr>
        <w:tabs>
          <w:tab w:val="num" w:pos="0"/>
        </w:tabs>
        <w:ind w:left="720" w:hanging="360"/>
      </w:pPr>
      <w:rPr>
        <w:rFonts w:ascii="Times New Roman" w:hAnsi="Times New Roman" w:cs="Times New Roman" w:hint="default"/>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compat>
    <w:useFELayout/>
  </w:compat>
  <w:rsids>
    <w:rsidRoot w:val="004B2620"/>
    <w:rsid w:val="00341975"/>
    <w:rsid w:val="004B2620"/>
    <w:rsid w:val="00813105"/>
    <w:rsid w:val="00AB2AB2"/>
    <w:rsid w:val="00B63A82"/>
    <w:rsid w:val="00C159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2620"/>
    <w:pPr>
      <w:suppressAutoHyphens/>
      <w:overflowPunct w:val="0"/>
    </w:pPr>
    <w:rPr>
      <w:rFonts w:ascii="Times New Roman" w:eastAsia="Times New Roman" w:hAnsi="Times New Roman" w:cs="Times New Roman"/>
      <w:kern w:val="2"/>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rsid w:val="004B2620"/>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B2620"/>
    <w:pPr>
      <w:spacing w:after="140" w:line="276" w:lineRule="auto"/>
    </w:pPr>
  </w:style>
  <w:style w:type="paragraph" w:styleId="Elenco">
    <w:name w:val="List"/>
    <w:basedOn w:val="Corpodeltesto"/>
    <w:rsid w:val="004B2620"/>
    <w:rPr>
      <w:rFonts w:cs="Arial"/>
    </w:rPr>
  </w:style>
  <w:style w:type="paragraph" w:customStyle="1" w:styleId="Caption">
    <w:name w:val="Caption"/>
    <w:basedOn w:val="Normale"/>
    <w:qFormat/>
    <w:rsid w:val="004B2620"/>
    <w:pPr>
      <w:suppressLineNumbers/>
      <w:spacing w:before="120" w:after="120"/>
    </w:pPr>
    <w:rPr>
      <w:rFonts w:cs="Arial"/>
      <w:i/>
      <w:iCs/>
    </w:rPr>
  </w:style>
  <w:style w:type="paragraph" w:customStyle="1" w:styleId="Indice">
    <w:name w:val="Indice"/>
    <w:basedOn w:val="Normale"/>
    <w:qFormat/>
    <w:rsid w:val="004B2620"/>
    <w:pPr>
      <w:suppressLineNumbers/>
    </w:pPr>
    <w:rPr>
      <w:rFonts w:cs="Arial"/>
    </w:rPr>
  </w:style>
  <w:style w:type="paragraph" w:customStyle="1" w:styleId="Contenutotabella">
    <w:name w:val="Contenuto tabella"/>
    <w:basedOn w:val="Normale"/>
    <w:qFormat/>
    <w:rsid w:val="004B2620"/>
    <w:pPr>
      <w:suppressLineNumbers/>
    </w:pPr>
  </w:style>
  <w:style w:type="paragraph" w:customStyle="1" w:styleId="Titolotabella">
    <w:name w:val="Titolo tabella"/>
    <w:basedOn w:val="Contenutotabella"/>
    <w:qFormat/>
    <w:rsid w:val="004B2620"/>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TARIFFE ANNO 2018</dc:title>
  <dc:creator>sprinci</dc:creator>
  <cp:lastModifiedBy>sprinci</cp:lastModifiedBy>
  <cp:revision>2</cp:revision>
  <cp:lastPrinted>2019-12-10T17:10:00Z</cp:lastPrinted>
  <dcterms:created xsi:type="dcterms:W3CDTF">2025-12-22T09:44:00Z</dcterms:created>
  <dcterms:modified xsi:type="dcterms:W3CDTF">2025-12-22T09:44:00Z</dcterms:modified>
  <dc:language>it-IT</dc:language>
</cp:coreProperties>
</file>